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601" w:type="dxa"/>
        <w:tblLook w:val="04A0"/>
      </w:tblPr>
      <w:tblGrid>
        <w:gridCol w:w="5351"/>
        <w:gridCol w:w="4856"/>
      </w:tblGrid>
      <w:tr w:rsidR="00FA6341" w:rsidRPr="00FA6341" w:rsidTr="00FA6341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41" w:rsidRPr="00FA6341" w:rsidRDefault="00FA6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Принято:</w:t>
            </w:r>
          </w:p>
          <w:p w:rsidR="00FA6341" w:rsidRPr="00FA6341" w:rsidRDefault="00FA6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 педагогическом совете</w:t>
            </w:r>
          </w:p>
          <w:p w:rsidR="00FA6341" w:rsidRPr="00FA6341" w:rsidRDefault="00FA6341" w:rsidP="006126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Протокол № _</w:t>
            </w:r>
            <w:r w:rsidR="00612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__ от «</w:t>
            </w:r>
            <w:r w:rsidR="00612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</w:t>
            </w: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6126B6" w:rsidRPr="00612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августа</w:t>
            </w: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2011г. 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41" w:rsidRPr="00FA6341" w:rsidRDefault="00FA6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Утверждено:</w:t>
            </w:r>
          </w:p>
          <w:p w:rsidR="00FA6341" w:rsidRPr="00FA6341" w:rsidRDefault="00FA6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Приказ № _</w:t>
            </w:r>
            <w:r w:rsidR="00612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76</w:t>
            </w: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___ от «_</w:t>
            </w:r>
            <w:r w:rsidR="00612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</w:t>
            </w: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___» </w:t>
            </w:r>
            <w:r w:rsidR="006126B6" w:rsidRPr="00612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августа </w:t>
            </w:r>
            <w:r w:rsidR="00612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2011г.</w:t>
            </w:r>
          </w:p>
          <w:p w:rsidR="00FA6341" w:rsidRPr="00FA6341" w:rsidRDefault="00FA6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директор школы:   ______ Степанова Н.Г.</w:t>
            </w:r>
          </w:p>
          <w:p w:rsidR="00FA6341" w:rsidRPr="00FA6341" w:rsidRDefault="00FA6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A6341" w:rsidRPr="00FA6341" w:rsidRDefault="00FA6341" w:rsidP="00FA6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A6341" w:rsidRPr="00FA6341" w:rsidRDefault="00FA6341" w:rsidP="00FA6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A6341" w:rsidRPr="00FA6341" w:rsidRDefault="00FA6341" w:rsidP="00FA6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A6341" w:rsidRPr="00FA6341" w:rsidRDefault="00FA6341" w:rsidP="00FA6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Программа по </w:t>
      </w:r>
      <w:proofErr w:type="spellStart"/>
      <w:r w:rsidRPr="00FA6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здоровьесбережению</w:t>
      </w:r>
      <w:proofErr w:type="spellEnd"/>
    </w:p>
    <w:p w:rsidR="00FA6341" w:rsidRPr="00FA6341" w:rsidRDefault="00FA6341" w:rsidP="00FA6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- территория здоровья»</w:t>
      </w:r>
    </w:p>
    <w:p w:rsidR="00FA6341" w:rsidRPr="00FA6341" w:rsidRDefault="00FA6341" w:rsidP="00FA6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341" w:rsidRPr="00FA6341" w:rsidRDefault="00FA6341" w:rsidP="00FA6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сохранения здоровья обучающихся и педагогов, привитие навыков здорового образа жизни, созда</w:t>
      </w: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условий, направленных на укрепление здоровья, сохранение здоровья физиче</w:t>
      </w: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</w:t>
      </w: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 него необходимые знания, умения и навыки по здоровому образу жизни, научить использовать полученные знания в повседнев</w:t>
      </w: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Обозначая цели деятельности по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исходили из полученных сведений о фактическом состоянии здоровья обучающихся и педагогов,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</w:t>
      </w: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 в школе состояние здоровья ухудшается в несколько раз. Проблема здоровья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сегодня из разряда педагогических и обрела социальное значение. Поэтому в качестве основы нашей программы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определили заботу о сохранении здоро</w:t>
      </w: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 воспитанников и учителей.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ученика, вести здоровый образ жизни.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разделов программы остается на все сроки внедрения программы.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здоровьесберегающей среды в ОУ, направленной на сохранение, укрепление, формирование культуры здоровья, на повышение качества образования.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отслеживание санитарно - гигиенического состояния школы;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выявления уровня здоровья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целенаправленного отслеживания в течение периода обучения;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нормирование учебной нагрузки, объема домаш</w:t>
      </w: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заданий и режима дня;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педагогами новых методов деятельности в процессе обучения школьников, использование технологий урока, сберегаю</w:t>
      </w: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здоровье учащихся;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организация полноценного сбалансированного питания учащихся;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школы для своевременной профилактики психологического и физического состояния учащихся;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системы кружковой, внеклассной и внешкольной работы к формированию здорового образа жизни учащихся;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здоровья педагогов и техперсонала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диагностики динамики состояния здоровья детей.</w:t>
      </w:r>
    </w:p>
    <w:p w:rsidR="00FA6341" w:rsidRPr="00FA6341" w:rsidRDefault="00FA6341" w:rsidP="00F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различных категорий работников школы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1.Функции медицинской службы (</w:t>
      </w:r>
      <w:proofErr w:type="gramStart"/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</w:t>
      </w:r>
      <w:proofErr w:type="gramEnd"/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ФАП):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диспансеризации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медосмотр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определение уровня физического здоровья;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медицинской группы;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 состояния здоровья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2.Функции администрации: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реализацией программы: организация, координация, контроль;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контроль над  организацией горячего питания учащихся в школе;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уроков физкультуры;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спортзала во внеурочное время и во время каникул, работы спортивных секций;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внеклассных мероприятий по укреплению физического здоровья учащихся и ее контроль;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классных руководителей по программе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контроль;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3.Функции классного руководителя: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санитарно-гигиеническая работа по организации жизнедеятельности детей в школе;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классном коллективе мероприятий по профилактике частых заболеваний учащихся;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классном коллективе мероприятий по профилактике детского травматизма на дорогах, пожарной безопасности;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классном коллективе мероприятий по профилактике наркомании, токсикомании,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родителей с представителями правоохранительных органов, работниками ГИБДД, КДН, медработниками;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исследования уровня физического и психофизического здоровья учащихся;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диагностик уровня и качества знаний правил гигиены, дорожного движения, правовой культуры.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программы:</w:t>
      </w:r>
    </w:p>
    <w:p w:rsidR="00FA6341" w:rsidRPr="00FA6341" w:rsidRDefault="00FA6341" w:rsidP="00FA6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</w:p>
    <w:p w:rsidR="00FA6341" w:rsidRPr="00FA6341" w:rsidRDefault="00FA6341" w:rsidP="00FA6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</w:t>
      </w:r>
    </w:p>
    <w:p w:rsidR="00FA6341" w:rsidRPr="00FA6341" w:rsidRDefault="00FA6341" w:rsidP="00FA6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партнеры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ГИБДД; ПДН, ДДТ, МЧС, КДН и ЗП)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программы: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І этап – август  2011 г. – сентябрь 2012 г.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ІІ этап - сентябрь 2012 г. – сентябрь 2013 г.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этап - сентябрь 2013 г. - сентябрь 2014 г.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 подготовительный (1 год):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уровня заболеваемости, динамики формирования отношения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 привычкам;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форм и методов пропаганды ЗОЖ и их внедрение;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профилактических и воспитательных мероприятий.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 – </w:t>
      </w:r>
      <w:proofErr w:type="spellStart"/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апробационный</w:t>
      </w:r>
      <w:proofErr w:type="spellEnd"/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год):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форм, методов пропаганды ЗОЖ и выявление наиболее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учебная и воспитательная работа по пропаганде ЗОЖ;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оздоровительных мероприятий.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- контрольно-обобщающий (1год):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результатов выполнения программы; коррекции деятельности.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контроля над реализацией программы: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педсоветов;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заседаний Методического объединения классных руководителей школы;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заседаний Совета школы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копилки опыта;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здоровья учащихся и морально-психологического климата в школе;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 программы: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направление предполагает: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на основе санитарно-гигиенических требований;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физкультминуток;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отслеживание санитарно - гигиенического состояния школы;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организация питания учащихся;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реабилитационную работу;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медицинское обследование.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Просветительское направление предполагает: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деятельности с учащимися по профилактике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алкоголизма, наркомании; организацию деятельности с родителями по профилактике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алкоголизма, наркомании;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здорового образа жизни (тематические классные часы, лекции),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 направление предполагает: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форм и методов в организации учебной деятельности;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проблем развития ребенка;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адаптации на разных этапах обучения;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и учебной мотивации;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здорового жизненного стиля;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деятельности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службы школы для своевременной профилактики психологического и физиологического состояния обучающихся и совершенствованию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обучения; организация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коррекционной помощи учащимся.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Спортивно-оздоровительное направление предполагает: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спортивных мероприятий с целью профилактики заболеваний и приобщение к здоровому досугу;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системы кружковой, внеклассной и внешкольной работы к формированию здорового образа жизни учащихся; широкое привлечение обучающихся, родителей, социальных партнёров школы к физической культуре и спорту, различным формам оздоровительной работы.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Диагностическое направление предполагает: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за состоянием здоровья, в ходе которого выявляются: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состояние здоровья, наличие хронических заболеваний;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заболеваемость, в том числе скрытая (ребенок не обращается к врачу, а 2-3 дня находится дома под наблюдением родителей);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дня, бытовые условия; внешкольная занятость дополнительными занятиями.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основных направлений программы: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Убеждение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выполнять утреннюю гимнастику, соблюдать режим труда и отдыха школьника.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динамических пауз и подвижных игр во время учебного дня.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Посильные домашние задания, которые должны составлять не более одной трети выполняемой в классе работы.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сменой видов деятельности школьников в течение дня.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ежедневной влажной уборки, проветривание классных комнат на переменах, озеленение классных помещений, коридоров и рекреаций комнатными растениями.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проведение генеральных уборок классных помещений.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каждого учащегося горячим питанием в столовой.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условий теплового режима и освещённости классных помещений.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учащихся к занятиям во внеурочное время в спортивных секциях, действующих в школе и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оказанию первой медицинской помощи.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программы </w:t>
      </w:r>
      <w:proofErr w:type="spellStart"/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F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школе и по классам.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кружков и секций.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планы по руководству и контролю вопросов, способствующих улучшению работы школы по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физкультминуток, подвижных игр на переменах.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районных спортивно-массовых соревнованиях и легкоатлетическом кроссе.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занятости детей во внеурочное время (систематически).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спецгруппы по медицинским показателям.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учащихся по созданию и поддержанию уюта в классах, школе, по сохранению школьного имущества.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классов к зиме.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мероприятий и соревнований.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лекций, бесед, воспитательных часов по формированию здорового образа жизни.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(ежедневно).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на переменах (ежедневно).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каникулярного отдыха и оздоровления детей.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воспитательных часов и мероприятий по теме «Курение - вред». Итог: выпуск плакатов, посвященных борьбе с курением и наркотиками, просмотр и создание видеороликов, презентаций; выступление агитбригад.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Физкультминутки и динамические паузы (систематически)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соревнованиях. 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открытых воспитательных часов, мероприятий, посвященных всемирному дню борьбы со </w:t>
      </w:r>
      <w:proofErr w:type="spell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 школы по пионерболу</w:t>
      </w:r>
      <w:r w:rsidRPr="00FA634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и динамические паузы (ежедневно).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каникулярного отдыха и оздоровления детей.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и динамические паузы.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школьных соревнованиях «Лыжня школы».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шашкам.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здоровья и спорта.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 соревнованиях «Лыжня района».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и динамические паузы.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занятости учащихся в каникулярный период.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Дню здоровья. Физкультминутки и динамические паузы.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каникулярного отдыха и оздоровления детей.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здоровья.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школьной территории.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Динамические паузы, физкультминутки.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работа к организации занятости учащихся в летний период.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 на природу.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защиты детей.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защиты окружающей среды.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районном туристическом слёте </w:t>
      </w:r>
      <w:proofErr w:type="gramStart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</w:p>
    <w:p w:rsidR="00FA6341" w:rsidRP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плану летних каникул.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463"/>
        <w:gridCol w:w="4976"/>
        <w:gridCol w:w="2036"/>
      </w:tblGrid>
      <w:tr w:rsidR="00FA6341" w:rsidRPr="00FA6341" w:rsidTr="00FA6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- территория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2011 – сентябрь 2014гг.</w:t>
            </w:r>
          </w:p>
        </w:tc>
      </w:tr>
      <w:tr w:rsidR="00FA6341" w:rsidRPr="00FA6341" w:rsidTr="00FA6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Создание творческой группы </w:t>
            </w:r>
            <w:proofErr w:type="gramStart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разработке Программы </w:t>
            </w:r>
            <w:proofErr w:type="spellStart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результатов медицинского осмотра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образовательного процесса.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Анализ дозировки учебной нагрузки: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учебные планы;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график контрольных работ.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эффективности уроков физкультуры.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Итоговый анализ состояния здоровья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2011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прохождения медосмотра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(ежегодно)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(ежегодно)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(ежегодно)</w:t>
            </w:r>
          </w:p>
        </w:tc>
      </w:tr>
      <w:tr w:rsidR="00FA6341" w:rsidRPr="00FA6341" w:rsidTr="00FA6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  <w:p w:rsidR="00FA6341" w:rsidRPr="00FA6341" w:rsidRDefault="00FA63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Pr="00FA6341" w:rsidRDefault="00FA63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Pr="00FA6341" w:rsidRDefault="00FA63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1.Обсуждение и принятие Программы </w:t>
            </w:r>
            <w:proofErr w:type="spellStart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(педсовет)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Состояние работы по профилактике правонарушений, наркомании, токсикомании, </w:t>
            </w:r>
            <w:proofErr w:type="spellStart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табакокурению</w:t>
            </w:r>
            <w:proofErr w:type="spellEnd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(совещание при директоре)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3.Обзор проблем влияния  образования на качество развития и здоровья ребёнка (совещание при директоре)</w:t>
            </w:r>
          </w:p>
          <w:p w:rsid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4.Предупреждение детского дорожно-транспортного травматизма (педсовет)</w:t>
            </w:r>
          </w:p>
          <w:p w:rsidR="006126B6" w:rsidRPr="00FA6341" w:rsidRDefault="006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Сохранение здоровья детей через внедрение в практику работы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урочной и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2011г.</w:t>
            </w:r>
          </w:p>
          <w:p w:rsid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ежегодно.</w:t>
            </w:r>
          </w:p>
          <w:p w:rsidR="006126B6" w:rsidRDefault="006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6B6" w:rsidRPr="00FA6341" w:rsidRDefault="006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2013г.</w:t>
            </w:r>
          </w:p>
          <w:p w:rsidR="006126B6" w:rsidRDefault="006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 2012/2013г.</w:t>
            </w:r>
          </w:p>
          <w:p w:rsidR="006126B6" w:rsidRDefault="006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6B6" w:rsidRPr="00FA6341" w:rsidRDefault="006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2014г.</w:t>
            </w:r>
          </w:p>
        </w:tc>
      </w:tr>
      <w:tr w:rsidR="00FA6341" w:rsidRPr="00FA6341" w:rsidTr="00FA6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Составление и обсуждение плана основных мероприятий по </w:t>
            </w:r>
            <w:proofErr w:type="spellStart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горячего питания в ОУ.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Состояние работы по профилактике правонарушений, наркомании, токсикомании, </w:t>
            </w:r>
            <w:proofErr w:type="spellStart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табакокурению</w:t>
            </w:r>
            <w:proofErr w:type="spellEnd"/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4.Мониторинг влияния состояния здоровья учащихся на качество знаний по предметам (социологическая анкета)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126B6" w:rsidRPr="00FA6341" w:rsidRDefault="006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2013г.</w:t>
            </w:r>
          </w:p>
        </w:tc>
      </w:tr>
      <w:tr w:rsidR="00FA6341" w:rsidRPr="00FA6341" w:rsidTr="00FA6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1.Ознакомление родителей с деятельностью школы по оздоровлению и пропаганде здорового образа жизни.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2.Круглый стол «О роли семьи в формировании здорового образа жизни».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горячего питания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 помочь ребёнку в подготовке домашних заданий.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« Поговорим о вредных привычках»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6.Об охране здоровья граждан от воздействия окружающего табачного дыма, последствий потребления табака.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 безопасности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2011г.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2011г.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2012г.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2013г.</w:t>
            </w:r>
          </w:p>
          <w:p w:rsidR="00FA6341" w:rsidRPr="00FA6341" w:rsidRDefault="00FA63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2013г.</w:t>
            </w:r>
          </w:p>
        </w:tc>
      </w:tr>
      <w:tr w:rsidR="00FA6341" w:rsidRPr="00FA6341" w:rsidTr="00FA6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1.Разработка анкет и проведение анкетирования</w:t>
            </w:r>
          </w:p>
          <w:p w:rsidR="00FA6341" w:rsidRPr="00FA6341" w:rsidRDefault="00FA63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определению самочувствия учащихся в школе.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памяток для учащихся по формированию здорового образа жизни.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3.Составление рационального режима дня для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FA6341" w:rsidRPr="00FA6341" w:rsidRDefault="00FA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сентябре</w:t>
            </w:r>
          </w:p>
        </w:tc>
      </w:tr>
    </w:tbl>
    <w:p w:rsid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1" w:rsidRDefault="00FA6341" w:rsidP="00F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1" w:rsidRPr="00FA6341" w:rsidRDefault="00FA6341" w:rsidP="00FA6341">
      <w:pPr>
        <w:rPr>
          <w:rFonts w:ascii="Times New Roman" w:hAnsi="Times New Roman" w:cs="Times New Roman"/>
          <w:sz w:val="28"/>
          <w:szCs w:val="28"/>
        </w:rPr>
      </w:pPr>
    </w:p>
    <w:p w:rsidR="00FA6341" w:rsidRPr="00FA6341" w:rsidRDefault="00FA6341" w:rsidP="00FA6341">
      <w:pPr>
        <w:rPr>
          <w:rFonts w:ascii="Times New Roman" w:hAnsi="Times New Roman" w:cs="Times New Roman"/>
          <w:sz w:val="28"/>
          <w:szCs w:val="28"/>
        </w:rPr>
      </w:pPr>
    </w:p>
    <w:p w:rsidR="00FA6341" w:rsidRPr="00FA6341" w:rsidRDefault="00FA6341" w:rsidP="00FA6341">
      <w:pPr>
        <w:rPr>
          <w:rFonts w:ascii="Times New Roman" w:hAnsi="Times New Roman" w:cs="Times New Roman"/>
          <w:sz w:val="28"/>
          <w:szCs w:val="28"/>
        </w:rPr>
      </w:pPr>
    </w:p>
    <w:p w:rsidR="00FA6341" w:rsidRPr="00FA6341" w:rsidRDefault="00FA6341" w:rsidP="00FA6341">
      <w:pPr>
        <w:rPr>
          <w:rFonts w:ascii="Times New Roman" w:hAnsi="Times New Roman" w:cs="Times New Roman"/>
          <w:sz w:val="28"/>
          <w:szCs w:val="28"/>
        </w:rPr>
      </w:pPr>
    </w:p>
    <w:p w:rsidR="00B52C87" w:rsidRPr="00FA6341" w:rsidRDefault="00B52C87">
      <w:pPr>
        <w:rPr>
          <w:rFonts w:ascii="Times New Roman" w:hAnsi="Times New Roman" w:cs="Times New Roman"/>
          <w:sz w:val="28"/>
          <w:szCs w:val="28"/>
        </w:rPr>
      </w:pPr>
    </w:p>
    <w:sectPr w:rsidR="00B52C87" w:rsidRPr="00FA6341" w:rsidSect="00B5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BF6"/>
    <w:multiLevelType w:val="multilevel"/>
    <w:tmpl w:val="F27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F7C74"/>
    <w:multiLevelType w:val="multilevel"/>
    <w:tmpl w:val="73E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41"/>
    <w:rsid w:val="00425C2D"/>
    <w:rsid w:val="006126B6"/>
    <w:rsid w:val="00635FDA"/>
    <w:rsid w:val="0075342D"/>
    <w:rsid w:val="00B52C87"/>
    <w:rsid w:val="00FA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341"/>
    <w:pPr>
      <w:spacing w:after="0" w:line="240" w:lineRule="auto"/>
    </w:pPr>
  </w:style>
  <w:style w:type="table" w:styleId="a4">
    <w:name w:val="Table Grid"/>
    <w:basedOn w:val="a1"/>
    <w:uiPriority w:val="59"/>
    <w:rsid w:val="00FA6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2287</Words>
  <Characters>13039</Characters>
  <Application>Microsoft Office Word</Application>
  <DocSecurity>0</DocSecurity>
  <Lines>108</Lines>
  <Paragraphs>30</Paragraphs>
  <ScaleCrop>false</ScaleCrop>
  <Company>Microsoft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Никольская ООШ</dc:creator>
  <cp:keywords/>
  <dc:description/>
  <cp:lastModifiedBy>МОУ Никольская ООШ</cp:lastModifiedBy>
  <cp:revision>7</cp:revision>
  <cp:lastPrinted>2013-12-15T09:17:00Z</cp:lastPrinted>
  <dcterms:created xsi:type="dcterms:W3CDTF">2013-12-11T12:04:00Z</dcterms:created>
  <dcterms:modified xsi:type="dcterms:W3CDTF">2013-12-15T09:18:00Z</dcterms:modified>
</cp:coreProperties>
</file>